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fa37dff" w14:textId="fa37dff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915656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901289">
        <w:rPr>
          <w:rFonts w:ascii="Arial" w:hAnsi="Arial" w:cs="Arial"/>
        </w:rPr>
        <w:t>310/2024-41</w:t>
      </w:r>
    </w:p>
    <w:p w:rsidRPr="00915656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CB0D2C" w:rsidR="00FB480F" w:rsidP="00FB480F" w:rsidRDefault="00FB480F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 xml:space="preserve">Z A P I S N I K </w:t>
      </w:r>
    </w:p>
    <w:p w:rsidRPr="00CB0D2C" w:rsidR="00FB480F" w:rsidP="00FB480F" w:rsidRDefault="00FB480F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 xml:space="preserve">sastavljen kod Trgovačkog suda u Pazinu, </w:t>
      </w:r>
    </w:p>
    <w:p w:rsidRPr="00CB0D2C" w:rsidR="002D2E73" w:rsidP="00DB55AA" w:rsidRDefault="0090128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21</w:t>
      </w:r>
      <w:r w:rsidRPr="00CB0D2C" w:rsidR="00FB480F">
        <w:rPr>
          <w:rFonts w:ascii="Arial" w:hAnsi="Arial" w:cs="Arial"/>
        </w:rPr>
        <w:t>.</w:t>
      </w:r>
      <w:r w:rsidRPr="00CB0D2C" w:rsidR="00F50CF9">
        <w:rPr>
          <w:rFonts w:ascii="Arial" w:hAnsi="Arial" w:cs="Arial"/>
        </w:rPr>
        <w:t xml:space="preserve"> </w:t>
      </w:r>
      <w:r w:rsidR="00CB0D2C">
        <w:rPr>
          <w:rFonts w:ascii="Arial" w:hAnsi="Arial" w:cs="Arial"/>
        </w:rPr>
        <w:t>siječnja</w:t>
      </w:r>
      <w:r w:rsidRPr="00CB0D2C" w:rsidR="00877B5E">
        <w:rPr>
          <w:rFonts w:ascii="Arial" w:hAnsi="Arial" w:cs="Arial"/>
        </w:rPr>
        <w:t xml:space="preserve"> </w:t>
      </w:r>
      <w:r w:rsidRPr="00CB0D2C" w:rsidR="00F50CF9">
        <w:rPr>
          <w:rFonts w:ascii="Arial" w:hAnsi="Arial" w:cs="Arial"/>
        </w:rPr>
        <w:t>202</w:t>
      </w:r>
      <w:r w:rsidR="00CB0D2C">
        <w:rPr>
          <w:rFonts w:ascii="Arial" w:hAnsi="Arial" w:cs="Arial"/>
        </w:rPr>
        <w:t>5</w:t>
      </w:r>
      <w:r w:rsidRPr="00CB0D2C" w:rsidR="00F50CF9">
        <w:rPr>
          <w:rFonts w:ascii="Arial" w:hAnsi="Arial" w:cs="Arial"/>
        </w:rPr>
        <w:t>.</w:t>
      </w:r>
      <w:r w:rsidRPr="00CB0D2C" w:rsidR="00FB480F">
        <w:rPr>
          <w:rFonts w:ascii="Arial" w:hAnsi="Arial" w:cs="Arial"/>
        </w:rPr>
        <w:t xml:space="preserve"> o izvještajnom ročištu u stečajnom postupku nad</w:t>
      </w:r>
      <w:r w:rsidRPr="00CB0D2C" w:rsidR="00F50CF9">
        <w:rPr>
          <w:rFonts w:ascii="Arial" w:hAnsi="Arial" w:cs="Arial"/>
        </w:rPr>
        <w:t xml:space="preserve"> </w:t>
      </w:r>
      <w:r w:rsidRPr="00CB0D2C" w:rsidR="00227272">
        <w:rPr>
          <w:rFonts w:ascii="Arial" w:hAnsi="Arial" w:cs="Arial"/>
        </w:rPr>
        <w:t>dužnikom</w:t>
      </w:r>
    </w:p>
    <w:p w:rsidR="00CB0D2C" w:rsidP="00FB480F" w:rsidRDefault="00901289">
      <w:pPr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RADMANN COMPANY j.d.o.o. u stečaju, Pula, Plominska ulica 13, OIB: 69168262546.</w:t>
      </w:r>
    </w:p>
    <w:p w:rsidR="00CB0D2C" w:rsidP="00FB480F" w:rsidRDefault="00CB0D2C">
      <w:pPr>
        <w:jc w:val="both"/>
        <w:rPr>
          <w:rFonts w:ascii="Arial" w:hAnsi="Arial" w:cs="Arial"/>
          <w:color w:val="000000"/>
          <w:sz w:val="23"/>
          <w:szCs w:val="23"/>
        </w:rPr>
      </w:pPr>
    </w:p>
    <w:p w:rsidRPr="00915656" w:rsidR="00CB0D2C" w:rsidP="00FB480F" w:rsidRDefault="00CB0D2C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D920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Tijana Licul</w:t>
      </w:r>
      <w:r w:rsidRPr="00915656" w:rsidR="00FB480F">
        <w:rPr>
          <w:rFonts w:ascii="Arial" w:hAnsi="Arial" w:cs="Arial"/>
        </w:rPr>
        <w:t>, stečajni sudac</w:t>
      </w:r>
    </w:p>
    <w:p w:rsidRPr="00915656" w:rsidR="00FB480F" w:rsidP="00FB480F" w:rsidRDefault="00CB0D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5656" w:rsidR="00FB480F">
        <w:rPr>
          <w:rFonts w:ascii="Arial" w:hAnsi="Arial" w:cs="Arial"/>
        </w:rPr>
        <w:t>, zapisničar</w:t>
      </w:r>
      <w:r w:rsidRPr="00915656" w:rsidR="00574F6D">
        <w:rPr>
          <w:rFonts w:ascii="Arial" w:hAnsi="Arial" w:cs="Arial"/>
        </w:rPr>
        <w:t>ka</w:t>
      </w:r>
    </w:p>
    <w:p w:rsidR="00431718" w:rsidP="00431718" w:rsidRDefault="00431718">
      <w:pPr>
        <w:ind w:left="1065"/>
        <w:jc w:val="both"/>
        <w:rPr>
          <w:rFonts w:ascii="Arial" w:hAnsi="Arial" w:cs="Arial"/>
        </w:rPr>
      </w:pPr>
    </w:p>
    <w:p w:rsidR="00431718" w:rsidP="00431718" w:rsidRDefault="00431718">
      <w:pPr>
        <w:ind w:left="1065"/>
        <w:jc w:val="both"/>
        <w:rPr>
          <w:rFonts w:ascii="Arial" w:hAnsi="Arial" w:cs="Arial"/>
        </w:rPr>
      </w:pPr>
    </w:p>
    <w:p w:rsidR="00431718" w:rsidP="00431718" w:rsidRDefault="00FB480F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>Utvrđuje se da su na izvještajnom ročištu nazoč</w:t>
      </w:r>
      <w:r w:rsidR="00431718">
        <w:rPr>
          <w:rFonts w:ascii="Arial" w:hAnsi="Arial" w:cs="Arial"/>
          <w:color w:val="000000" w:themeColor="text1"/>
        </w:rPr>
        <w:t xml:space="preserve">ni: </w:t>
      </w:r>
    </w:p>
    <w:p w:rsidR="00431718" w:rsidP="00805CAB" w:rsidRDefault="00805CAB">
      <w:pPr>
        <w:ind w:left="106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- </w:t>
      </w:r>
      <w:r w:rsidRPr="00D9203F" w:rsidR="00FB480F">
        <w:rPr>
          <w:rFonts w:ascii="Arial" w:hAnsi="Arial" w:cs="Arial"/>
          <w:color w:val="000000" w:themeColor="text1"/>
        </w:rPr>
        <w:t xml:space="preserve"> stečajn</w:t>
      </w:r>
      <w:r w:rsidR="00431718">
        <w:rPr>
          <w:rFonts w:ascii="Arial" w:hAnsi="Arial" w:cs="Arial"/>
          <w:color w:val="000000" w:themeColor="text1"/>
        </w:rPr>
        <w:t xml:space="preserve">i </w:t>
      </w:r>
      <w:r w:rsidRPr="00D9203F" w:rsidR="00FB480F">
        <w:rPr>
          <w:rFonts w:ascii="Arial" w:hAnsi="Arial" w:cs="Arial"/>
          <w:color w:val="000000" w:themeColor="text1"/>
        </w:rPr>
        <w:t>upravitelj</w:t>
      </w:r>
      <w:r w:rsidR="00431718">
        <w:rPr>
          <w:rFonts w:ascii="Arial" w:hAnsi="Arial" w:cs="Arial"/>
          <w:color w:val="000000" w:themeColor="text1"/>
        </w:rPr>
        <w:t xml:space="preserve"> </w:t>
      </w:r>
      <w:r w:rsidR="00901289">
        <w:rPr>
          <w:rFonts w:ascii="Arial" w:hAnsi="Arial" w:cs="Arial"/>
          <w:color w:val="000000" w:themeColor="text1"/>
        </w:rPr>
        <w:t>Domagoj Ilić</w:t>
      </w:r>
      <w:r w:rsidR="00431718">
        <w:rPr>
          <w:rFonts w:ascii="Arial" w:hAnsi="Arial" w:cs="Arial"/>
          <w:color w:val="000000" w:themeColor="text1"/>
        </w:rPr>
        <w:t xml:space="preserve"> </w:t>
      </w:r>
    </w:p>
    <w:p w:rsidR="00C05A7C" w:rsidP="00805CAB" w:rsidRDefault="00805CAB">
      <w:pPr>
        <w:ind w:left="106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- Za vjerovnika Republiku Hrvatsku, Nevenka Kovčalija, za ŽDO Pula, </w:t>
      </w:r>
    </w:p>
    <w:p w:rsidRPr="00D9203F" w:rsidR="00431718" w:rsidP="00431718" w:rsidRDefault="00431718">
      <w:pPr>
        <w:jc w:val="both"/>
        <w:rPr>
          <w:rFonts w:ascii="Arial" w:hAnsi="Arial" w:cs="Arial"/>
          <w:color w:val="000000" w:themeColor="text1"/>
        </w:rPr>
      </w:pPr>
    </w:p>
    <w:p w:rsidRPr="00D9203F" w:rsidR="0030395D" w:rsidP="0030395D" w:rsidRDefault="0030395D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Početak u </w:t>
      </w:r>
      <w:r w:rsidR="00901289">
        <w:rPr>
          <w:rFonts w:ascii="Arial" w:hAnsi="Arial" w:cs="Arial"/>
          <w:color w:val="000000" w:themeColor="text1"/>
        </w:rPr>
        <w:t>10:</w:t>
      </w:r>
      <w:r w:rsidR="00805CAB">
        <w:rPr>
          <w:rFonts w:ascii="Arial" w:hAnsi="Arial" w:cs="Arial"/>
          <w:color w:val="000000" w:themeColor="text1"/>
        </w:rPr>
        <w:t>30</w:t>
      </w:r>
      <w:r w:rsidRPr="00D9203F">
        <w:rPr>
          <w:rFonts w:ascii="Arial" w:hAnsi="Arial" w:cs="Arial"/>
          <w:color w:val="000000" w:themeColor="text1"/>
        </w:rPr>
        <w:t xml:space="preserve"> 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 xml:space="preserve">Utvrđuje se da je stečajni upravitelj </w:t>
      </w:r>
      <w:r w:rsidR="00901289">
        <w:rPr>
          <w:rFonts w:ascii="Arial" w:hAnsi="Arial" w:cs="Arial"/>
        </w:rPr>
        <w:t>2</w:t>
      </w:r>
      <w:r w:rsidR="00CB0D2C">
        <w:rPr>
          <w:rFonts w:ascii="Arial" w:hAnsi="Arial" w:cs="Arial"/>
        </w:rPr>
        <w:t xml:space="preserve">. </w:t>
      </w:r>
      <w:r w:rsidR="00901289">
        <w:rPr>
          <w:rFonts w:ascii="Arial" w:hAnsi="Arial" w:cs="Arial"/>
        </w:rPr>
        <w:t>siječnja</w:t>
      </w:r>
      <w:r w:rsidR="00CB0D2C">
        <w:rPr>
          <w:rFonts w:ascii="Arial" w:hAnsi="Arial" w:cs="Arial"/>
        </w:rPr>
        <w:t xml:space="preserve"> </w:t>
      </w:r>
      <w:r w:rsidR="00901289">
        <w:rPr>
          <w:rFonts w:ascii="Arial" w:hAnsi="Arial" w:cs="Arial"/>
        </w:rPr>
        <w:t>2025</w:t>
      </w:r>
      <w:r w:rsidR="00CB0D2C">
        <w:rPr>
          <w:rFonts w:ascii="Arial" w:hAnsi="Arial" w:cs="Arial"/>
        </w:rPr>
        <w:t xml:space="preserve">. </w:t>
      </w:r>
      <w:r w:rsidRPr="00771CA3">
        <w:rPr>
          <w:rFonts w:ascii="Arial" w:hAnsi="Arial" w:cs="Arial"/>
        </w:rPr>
        <w:t>podnio izvješće o tijeku stečajnog postupka i stanju stečajne mase, a koji će obrazložiti na ročištu.</w:t>
      </w:r>
    </w:p>
    <w:p w:rsidRPr="00771CA3" w:rsidR="00550B03" w:rsidP="00550B03" w:rsidRDefault="00550B03">
      <w:pPr>
        <w:jc w:val="both"/>
        <w:rPr>
          <w:rFonts w:ascii="Arial" w:hAnsi="Arial" w:cs="Arial"/>
        </w:rPr>
      </w:pPr>
    </w:p>
    <w:p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</w:r>
      <w:r w:rsidR="009D3DFF">
        <w:rPr>
          <w:rFonts w:ascii="Arial" w:hAnsi="Arial" w:cs="Arial"/>
        </w:rPr>
        <w:t>Stečajn</w:t>
      </w:r>
      <w:r w:rsidR="00431718">
        <w:rPr>
          <w:rFonts w:ascii="Arial" w:hAnsi="Arial" w:cs="Arial"/>
        </w:rPr>
        <w:t>i</w:t>
      </w:r>
      <w:r w:rsidRPr="00771CA3">
        <w:rPr>
          <w:rFonts w:ascii="Arial" w:hAnsi="Arial" w:cs="Arial"/>
        </w:rPr>
        <w:t xml:space="preserve"> upravitelj ukratko usmeno iznosi izvješće i navodi da ustraje kod svega iznesenog u podnesenom pisanom izvješću. </w:t>
      </w:r>
    </w:p>
    <w:p w:rsidRPr="00771CA3" w:rsidR="00431718" w:rsidP="00550B03" w:rsidRDefault="00431718">
      <w:pPr>
        <w:jc w:val="both"/>
        <w:rPr>
          <w:rFonts w:ascii="Arial" w:hAnsi="Arial" w:cs="Arial"/>
        </w:rPr>
      </w:pPr>
    </w:p>
    <w:p w:rsidRPr="00915656" w:rsidR="00503717" w:rsidP="00503717" w:rsidRDefault="00503717">
      <w:pPr>
        <w:jc w:val="both"/>
        <w:rPr>
          <w:rFonts w:ascii="Arial" w:hAnsi="Arial" w:cs="Arial"/>
        </w:rPr>
      </w:pPr>
    </w:p>
    <w:p w:rsidR="00D9066F" w:rsidP="00D9066F" w:rsidRDefault="00833339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="009D3DFF">
        <w:rPr>
          <w:rFonts w:ascii="Arial" w:hAnsi="Arial" w:cs="Arial"/>
        </w:rPr>
        <w:t>Zz</w:t>
      </w:r>
      <w:r w:rsidRPr="00915656" w:rsidR="008524C7">
        <w:rPr>
          <w:rFonts w:ascii="Arial" w:hAnsi="Arial" w:cs="Arial"/>
        </w:rPr>
        <w:t xml:space="preserve"> vjerovnika </w:t>
      </w:r>
      <w:r w:rsidR="009D3DFF">
        <w:rPr>
          <w:rFonts w:ascii="Arial" w:hAnsi="Arial" w:cs="Arial"/>
        </w:rPr>
        <w:t xml:space="preserve">RH </w:t>
      </w:r>
      <w:r w:rsidRPr="00915656" w:rsidR="008524C7">
        <w:rPr>
          <w:rFonts w:ascii="Arial" w:hAnsi="Arial" w:cs="Arial"/>
        </w:rPr>
        <w:t xml:space="preserve">navodi </w:t>
      </w:r>
      <w:r w:rsidR="00D9203F">
        <w:rPr>
          <w:rFonts w:ascii="Arial" w:hAnsi="Arial" w:cs="Arial"/>
        </w:rPr>
        <w:t xml:space="preserve">da je </w:t>
      </w:r>
      <w:r w:rsidR="00431718">
        <w:rPr>
          <w:rFonts w:ascii="Arial" w:hAnsi="Arial" w:cs="Arial"/>
        </w:rPr>
        <w:t xml:space="preserve">suglasna sa izvješćem stečajnog upravitelja te na isto nema primjedbi. </w:t>
      </w:r>
    </w:p>
    <w:p w:rsidRPr="00915656" w:rsidR="00431718" w:rsidP="00D9066F" w:rsidRDefault="00431718">
      <w:pPr>
        <w:jc w:val="both"/>
        <w:rPr>
          <w:rFonts w:ascii="Arial" w:hAnsi="Arial" w:cs="Arial"/>
        </w:rPr>
      </w:pPr>
    </w:p>
    <w:p w:rsidRPr="00915656" w:rsidR="00044E12" w:rsidP="00D9066F" w:rsidRDefault="00044E12">
      <w:pPr>
        <w:jc w:val="both"/>
        <w:rPr>
          <w:rFonts w:ascii="Arial" w:hAnsi="Arial" w:cs="Arial"/>
        </w:rPr>
      </w:pPr>
    </w:p>
    <w:p w:rsidRPr="00915656" w:rsidR="00503717" w:rsidP="0050394A" w:rsidRDefault="005D1591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4E0478">
        <w:rPr>
          <w:rFonts w:ascii="Arial" w:hAnsi="Arial" w:cs="Arial"/>
        </w:rPr>
        <w:t xml:space="preserve"> </w:t>
      </w:r>
      <w:r w:rsidRPr="00915656" w:rsidR="00503717">
        <w:rPr>
          <w:rFonts w:ascii="Arial" w:hAnsi="Arial" w:cs="Arial"/>
        </w:rPr>
        <w:t>Utvrđuje se da je skupština vjerovnika donijela slijedeć</w:t>
      </w:r>
      <w:r w:rsidR="001675EF">
        <w:rPr>
          <w:rFonts w:ascii="Arial" w:hAnsi="Arial" w:cs="Arial"/>
        </w:rPr>
        <w:t>u</w:t>
      </w:r>
    </w:p>
    <w:p w:rsidRPr="00915656" w:rsidR="00503717" w:rsidP="00503717" w:rsidRDefault="00503717">
      <w:pPr>
        <w:jc w:val="center"/>
        <w:rPr>
          <w:rFonts w:ascii="Arial" w:hAnsi="Arial" w:cs="Arial"/>
        </w:rPr>
      </w:pPr>
    </w:p>
    <w:p w:rsidR="001675EF" w:rsidP="001675EF" w:rsidRDefault="0050371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 D L U K </w:t>
      </w:r>
      <w:r w:rsidR="001675EF">
        <w:rPr>
          <w:rFonts w:ascii="Arial" w:hAnsi="Arial" w:cs="Arial"/>
        </w:rPr>
        <w:t>U</w:t>
      </w:r>
    </w:p>
    <w:p w:rsidR="001675EF" w:rsidP="001675EF" w:rsidRDefault="001675EF">
      <w:pPr>
        <w:jc w:val="both"/>
        <w:rPr>
          <w:rFonts w:ascii="Arial" w:hAnsi="Arial" w:cs="Arial"/>
        </w:rPr>
      </w:pPr>
    </w:p>
    <w:p w:rsidRPr="00431718" w:rsidR="00431718" w:rsidP="00431718" w:rsidRDefault="001675E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431718">
        <w:rPr>
          <w:rFonts w:ascii="Arial" w:hAnsi="Arial" w:cs="Arial"/>
          <w:color w:val="000000" w:themeColor="text1"/>
        </w:rPr>
        <w:t>1. p</w:t>
      </w:r>
      <w:r w:rsidRPr="00431718" w:rsidR="00431718">
        <w:rPr>
          <w:rFonts w:ascii="Arial" w:hAnsi="Arial" w:cs="Arial"/>
          <w:color w:val="000000" w:themeColor="text1"/>
        </w:rPr>
        <w:t>rihvaća se izvješće stečajnog upravitelja o gospodarskom položaju stečajnog dužnika, odobravaju sve do sada poduzete radnje stečajnog upravitelja</w:t>
      </w:r>
      <w:r w:rsidR="00901289">
        <w:rPr>
          <w:rFonts w:ascii="Arial" w:hAnsi="Arial" w:cs="Arial"/>
          <w:color w:val="000000" w:themeColor="text1"/>
        </w:rPr>
        <w:t>,</w:t>
      </w:r>
      <w:r w:rsidRPr="00431718" w:rsidR="00431718">
        <w:rPr>
          <w:rFonts w:ascii="Arial" w:hAnsi="Arial" w:cs="Arial"/>
          <w:color w:val="000000" w:themeColor="text1"/>
        </w:rPr>
        <w:t xml:space="preserve"> </w:t>
      </w:r>
    </w:p>
    <w:p w:rsidRPr="00431718" w:rsidR="00431718" w:rsidP="00431718" w:rsidRDefault="0043171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2</w:t>
      </w:r>
      <w:r w:rsidRPr="00431718">
        <w:rPr>
          <w:rFonts w:ascii="Arial" w:hAnsi="Arial" w:cs="Arial"/>
          <w:color w:val="000000" w:themeColor="text1"/>
        </w:rPr>
        <w:t xml:space="preserve">. </w:t>
      </w:r>
      <w:r w:rsidR="00901289">
        <w:rPr>
          <w:rFonts w:ascii="Arial" w:hAnsi="Arial" w:cs="Arial"/>
          <w:color w:val="000000" w:themeColor="text1"/>
        </w:rPr>
        <w:t xml:space="preserve">nastavit će se poslovanje dužnika kao i do sada, </w:t>
      </w:r>
      <w:r w:rsidRPr="00431718">
        <w:rPr>
          <w:rFonts w:ascii="Arial" w:hAnsi="Arial" w:cs="Arial"/>
          <w:color w:val="000000" w:themeColor="text1"/>
        </w:rPr>
        <w:t xml:space="preserve"> </w:t>
      </w:r>
    </w:p>
    <w:p w:rsidR="00431718" w:rsidP="00431718" w:rsidRDefault="0043171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431718">
        <w:rPr>
          <w:rFonts w:ascii="Arial" w:hAnsi="Arial" w:cs="Arial"/>
          <w:color w:val="000000" w:themeColor="text1"/>
        </w:rPr>
        <w:t xml:space="preserve">3. </w:t>
      </w:r>
      <w:r w:rsidR="00CB0D2C">
        <w:rPr>
          <w:rFonts w:ascii="Arial" w:hAnsi="Arial" w:cs="Arial"/>
          <w:color w:val="000000" w:themeColor="text1"/>
        </w:rPr>
        <w:t xml:space="preserve">prihvaća se predračun troškova </w:t>
      </w:r>
      <w:r w:rsidR="00901289">
        <w:rPr>
          <w:rFonts w:ascii="Arial" w:hAnsi="Arial" w:cs="Arial"/>
          <w:color w:val="000000" w:themeColor="text1"/>
        </w:rPr>
        <w:t xml:space="preserve">odnosno predvidivi troškovi za daljnjih 6 mjeseci vođenja ovog postupka, </w:t>
      </w:r>
    </w:p>
    <w:p w:rsidRPr="00431718" w:rsidR="00901289" w:rsidP="00431718" w:rsidRDefault="0090128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4. nalaže se stečajnom upr</w:t>
      </w:r>
      <w:r w:rsidR="00805CAB">
        <w:rPr>
          <w:rFonts w:ascii="Arial" w:hAnsi="Arial" w:cs="Arial"/>
          <w:color w:val="000000" w:themeColor="text1"/>
        </w:rPr>
        <w:t xml:space="preserve">avitelju izraditi stečajni plan u roku od 45 dana od dana održavanja ovog ročišta. </w:t>
      </w:r>
      <w:r>
        <w:rPr>
          <w:rFonts w:ascii="Arial" w:hAnsi="Arial" w:cs="Arial"/>
          <w:color w:val="000000" w:themeColor="text1"/>
        </w:rPr>
        <w:t xml:space="preserve"> </w:t>
      </w:r>
    </w:p>
    <w:p w:rsidRPr="00257B6D" w:rsidR="00257B6D" w:rsidP="00431718" w:rsidRDefault="00257B6D">
      <w:pPr>
        <w:jc w:val="both"/>
        <w:rPr>
          <w:rFonts w:ascii="Arial" w:hAnsi="Arial" w:cs="Arial"/>
        </w:rPr>
      </w:pPr>
    </w:p>
    <w:p w:rsidRPr="00915656" w:rsidR="001675EF" w:rsidP="00FB480F" w:rsidRDefault="001675E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lastRenderedPageBreak/>
        <w:t xml:space="preserve">Dovršeno u </w:t>
      </w:r>
      <w:r w:rsidR="00901289">
        <w:rPr>
          <w:rFonts w:ascii="Arial" w:hAnsi="Arial" w:cs="Arial"/>
          <w:color w:val="000000" w:themeColor="text1"/>
        </w:rPr>
        <w:t>10:</w:t>
      </w:r>
      <w:r w:rsidR="00805CAB">
        <w:rPr>
          <w:rFonts w:ascii="Arial" w:hAnsi="Arial" w:cs="Arial"/>
          <w:color w:val="000000" w:themeColor="text1"/>
        </w:rPr>
        <w:t>35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</w:p>
    <w:p w:rsidRPr="00915656" w:rsidR="00FB480F" w:rsidP="00FB480F" w:rsidRDefault="006C39F4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044E12" w:rsidP="00FB480F" w:rsidRDefault="00044E12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sectPr w:rsidRPr="00915656" w:rsidR="00713E3C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5C4ED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5C4ED3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915656" w:rsidR="00901289" w:rsidP="00901289" w:rsidRDefault="00877B5E">
    <w:pPr>
      <w:ind w:left="6372" w:firstLine="708"/>
      <w:jc w:val="both"/>
      <w:rPr>
        <w:rFonts w:ascii="Arial" w:hAnsi="Arial" w:cs="Arial"/>
      </w:rPr>
    </w:pPr>
    <w:r w:rsidRPr="00915656">
      <w:rPr>
        <w:rFonts w:ascii="Arial" w:hAnsi="Arial" w:cs="Arial"/>
      </w:rPr>
      <w:t xml:space="preserve">     </w:t>
    </w:r>
    <w:r w:rsidRPr="00915656" w:rsidR="00901289">
      <w:rPr>
        <w:rFonts w:ascii="Arial" w:hAnsi="Arial" w:cs="Arial"/>
      </w:rPr>
      <w:t>St-</w:t>
    </w:r>
    <w:r w:rsidR="00901289">
      <w:rPr>
        <w:rFonts w:ascii="Arial" w:hAnsi="Arial" w:cs="Arial"/>
      </w:rPr>
      <w:t>310/2024-41</w:t>
    </w:r>
  </w:p>
  <w:p w:rsidRPr="00915656" w:rsidR="00431718" w:rsidP="00431718" w:rsidRDefault="00431718">
    <w:pPr>
      <w:ind w:left="6372" w:firstLine="708"/>
      <w:jc w:val="both"/>
      <w:rPr>
        <w:rFonts w:ascii="Arial" w:hAnsi="Arial" w:cs="Arial"/>
      </w:rPr>
    </w:pPr>
  </w:p>
  <w:p w:rsidRPr="00915656" w:rsidR="00877B5E" w:rsidP="00877B5E" w:rsidRDefault="00877B5E">
    <w:pPr>
      <w:ind w:left="6372" w:firstLine="708"/>
      <w:jc w:val="both"/>
      <w:rPr>
        <w:rFonts w:ascii="Arial" w:hAnsi="Arial" w:cs="Arial"/>
      </w:rPr>
    </w:pPr>
  </w:p>
  <w:p w:rsidRPr="00B1700C" w:rsidR="007E2D55" w:rsidP="00FC6051" w:rsidRDefault="005C4ED3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6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59B2"/>
    <w:rsid w:val="000867C3"/>
    <w:rsid w:val="00092650"/>
    <w:rsid w:val="000945ED"/>
    <w:rsid w:val="000F1A69"/>
    <w:rsid w:val="000F3E09"/>
    <w:rsid w:val="000F51F0"/>
    <w:rsid w:val="00127B5F"/>
    <w:rsid w:val="001675EF"/>
    <w:rsid w:val="00170DF0"/>
    <w:rsid w:val="00174A03"/>
    <w:rsid w:val="001A455D"/>
    <w:rsid w:val="001B1CE8"/>
    <w:rsid w:val="001E1635"/>
    <w:rsid w:val="001F66A3"/>
    <w:rsid w:val="00221187"/>
    <w:rsid w:val="00227272"/>
    <w:rsid w:val="00257B6D"/>
    <w:rsid w:val="002B0012"/>
    <w:rsid w:val="002B1675"/>
    <w:rsid w:val="002D2E73"/>
    <w:rsid w:val="002D5618"/>
    <w:rsid w:val="0030395D"/>
    <w:rsid w:val="003136D6"/>
    <w:rsid w:val="00327DAF"/>
    <w:rsid w:val="00333CC3"/>
    <w:rsid w:val="00334091"/>
    <w:rsid w:val="00351ED7"/>
    <w:rsid w:val="003658C7"/>
    <w:rsid w:val="003761D5"/>
    <w:rsid w:val="003A52E3"/>
    <w:rsid w:val="003A6A27"/>
    <w:rsid w:val="003A6E1D"/>
    <w:rsid w:val="003E77C3"/>
    <w:rsid w:val="00407393"/>
    <w:rsid w:val="00410A03"/>
    <w:rsid w:val="00431718"/>
    <w:rsid w:val="004E0478"/>
    <w:rsid w:val="004E34FF"/>
    <w:rsid w:val="004E40F3"/>
    <w:rsid w:val="00503717"/>
    <w:rsid w:val="0050394A"/>
    <w:rsid w:val="00513F17"/>
    <w:rsid w:val="00550B03"/>
    <w:rsid w:val="00552529"/>
    <w:rsid w:val="00552756"/>
    <w:rsid w:val="00574F6D"/>
    <w:rsid w:val="005A452E"/>
    <w:rsid w:val="005B6F0D"/>
    <w:rsid w:val="005C4ED3"/>
    <w:rsid w:val="005D04CA"/>
    <w:rsid w:val="005D1591"/>
    <w:rsid w:val="005E4DF2"/>
    <w:rsid w:val="005F45B4"/>
    <w:rsid w:val="005F692A"/>
    <w:rsid w:val="00603478"/>
    <w:rsid w:val="0066305C"/>
    <w:rsid w:val="006664A8"/>
    <w:rsid w:val="006B1673"/>
    <w:rsid w:val="006C39F4"/>
    <w:rsid w:val="006D4E78"/>
    <w:rsid w:val="007038C0"/>
    <w:rsid w:val="00713E3C"/>
    <w:rsid w:val="00733D15"/>
    <w:rsid w:val="00740AD1"/>
    <w:rsid w:val="007559F5"/>
    <w:rsid w:val="00757FE9"/>
    <w:rsid w:val="00770349"/>
    <w:rsid w:val="00772A94"/>
    <w:rsid w:val="00780CEA"/>
    <w:rsid w:val="007B7518"/>
    <w:rsid w:val="00800702"/>
    <w:rsid w:val="00805CAB"/>
    <w:rsid w:val="00815AC8"/>
    <w:rsid w:val="00832EB8"/>
    <w:rsid w:val="00833339"/>
    <w:rsid w:val="00850186"/>
    <w:rsid w:val="008524C7"/>
    <w:rsid w:val="00864948"/>
    <w:rsid w:val="00875F86"/>
    <w:rsid w:val="0087621E"/>
    <w:rsid w:val="00877B5E"/>
    <w:rsid w:val="008A71CD"/>
    <w:rsid w:val="00901289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92F1E"/>
    <w:rsid w:val="009C09AD"/>
    <w:rsid w:val="009D2A3E"/>
    <w:rsid w:val="009D3DFF"/>
    <w:rsid w:val="009F47D5"/>
    <w:rsid w:val="00A54C46"/>
    <w:rsid w:val="00AB2704"/>
    <w:rsid w:val="00AB64A7"/>
    <w:rsid w:val="00AD515E"/>
    <w:rsid w:val="00AF2DB3"/>
    <w:rsid w:val="00B1700C"/>
    <w:rsid w:val="00B25838"/>
    <w:rsid w:val="00B46F72"/>
    <w:rsid w:val="00B6562E"/>
    <w:rsid w:val="00B7555E"/>
    <w:rsid w:val="00B90074"/>
    <w:rsid w:val="00B913C2"/>
    <w:rsid w:val="00B97A3A"/>
    <w:rsid w:val="00BC5126"/>
    <w:rsid w:val="00BF0433"/>
    <w:rsid w:val="00C0094B"/>
    <w:rsid w:val="00C01944"/>
    <w:rsid w:val="00C05A7C"/>
    <w:rsid w:val="00C33562"/>
    <w:rsid w:val="00C635A8"/>
    <w:rsid w:val="00CA2628"/>
    <w:rsid w:val="00CB0D2C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9066F"/>
    <w:rsid w:val="00D9203F"/>
    <w:rsid w:val="00DA0655"/>
    <w:rsid w:val="00DB55AA"/>
    <w:rsid w:val="00DD08FD"/>
    <w:rsid w:val="00DD4E86"/>
    <w:rsid w:val="00E33101"/>
    <w:rsid w:val="00E40BE3"/>
    <w:rsid w:val="00E42F7E"/>
    <w:rsid w:val="00EA3564"/>
    <w:rsid w:val="00EA73A8"/>
    <w:rsid w:val="00EC2018"/>
    <w:rsid w:val="00EE460B"/>
    <w:rsid w:val="00EE6585"/>
    <w:rsid w:val="00F02B53"/>
    <w:rsid w:val="00F1279C"/>
    <w:rsid w:val="00F32D25"/>
    <w:rsid w:val="00F50CF9"/>
    <w:rsid w:val="00F620E6"/>
    <w:rsid w:val="00FA4542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C4E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4E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4ED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4ED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4ED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27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5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5401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siječnja 2025.</izvorni_sadrzaj>
    <derivirana_varijabla naziv="DomainObject.StvarniPocetakDatum_1">21. siječnja 2025.</derivirana_varijabla>
  </DomainObject.StvarniPocetakDatum>
  <DomainObject.StvarniZavrsetakDatum>
    <izvorni_sadrzaj>21. siječnja 2025.</izvorni_sadrzaj>
    <derivirana_varijabla naziv="DomainObject.StvarniZavrsetakDatum_1">21. siječnja 2025.</derivirana_varijabla>
  </DomainObject.StvarniZavrsetakDatum>
  <DomainObject.PlaniraniZavrsetakDatum>
    <izvorni_sadrzaj>21. siječnja 2025.</izvorni_sadrzaj>
    <derivirana_varijabla naziv="DomainObject.PlaniraniZavrsetakDatum_1">21. siječnja 2025.</derivirana_varijabla>
  </DomainObject.PlaniraniZavrsetakDatum>
  <DomainObject.PlaniraniPocetakDatum>
    <izvorni_sadrzaj>21. siječnja 2025.</izvorni_sadrzaj>
    <derivirana_varijabla naziv="DomainObject.PlaniraniPocetakDatum_1">21. siječnja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siječnja 2025.</izvorni_sadrzaj>
    <derivirana_varijabla naziv="DomainObject.Zapisnik.DatumKreiranja_1">21.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St-310/2024-41</izvorni_sadrzaj>
    <derivirana_varijabla naziv="DomainObject.Zapisnik.Oznaka_1">St-310/2024-41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2024.</izvorni_sadrzaj>
    <derivirana_varijabla naziv="DomainObject.Predmet.DatumOsnivanja_1">18.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St-310/2024</izvorni_sadrzaj>
    <derivirana_varijabla naziv="DomainObject.Predmet.OznakaBroj_1">St-310/2024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RADMANN COMPANY j.d.o.o., PULA</izvorni_sadrzaj>
    <derivirana_varijabla naziv="DomainObject.Predmet.ProtustrankaFormated_1">  RADMANN COMPANY j.d.o.o., PULA</derivirana_varijabla>
  </DomainObject.Predmet.ProtustrankaFormated>
  <DomainObject.Predmet.ProtustrankaFormatedOIB>
    <izvorni_sadrzaj>  RADMANN COMPANY j.d.o.o., PULA, OIB 69168262546</izvorni_sadrzaj>
    <derivirana_varijabla naziv="DomainObject.Predmet.ProtustrankaFormatedOIB_1">  RADMANN COMPANY j.d.o.o., PULA, OIB 69168262546</derivirana_varijabla>
  </DomainObject.Predmet.ProtustrankaFormatedOIB>
  <DomainObject.Predmet.ProtustrankaFormatedWithAdress>
    <izvorni_sadrzaj> RADMANN COMPANY j.d.o.o., PULA, Plominska ulica - Via Fianona 13, 52100 Pula</izvorni_sadrzaj>
    <derivirana_varijabla naziv="DomainObject.Predmet.ProtustrankaFormatedWithAdress_1"> RADMANN COMPANY j.d.o.o., PULA, Plominska ulica - Via Fianona 13, 52100 Pula</derivirana_varijabla>
  </DomainObject.Predmet.ProtustrankaFormatedWithAdress>
  <DomainObject.Predmet.ProtustrankaFormatedWithAdressOIB>
    <izvorni_sadrzaj> RADMANN COMPANY j.d.o.o., PULA, OIB 69168262546, Plominska ulica - Via Fianona 13, 52100 Pula</izvorni_sadrzaj>
    <derivirana_varijabla naziv="DomainObject.Predmet.ProtustrankaFormatedWithAdressOIB_1"> RADMANN COMPANY j.d.o.o., PULA, OIB 69168262546, Plominska ulica - Via Fianona 13, 52100 Pula</derivirana_varijabla>
  </DomainObject.Predmet.ProtustrankaFormatedWithAdressOIB>
  <DomainObject.Predmet.ProtustrankaWithAdress>
    <izvorni_sadrzaj>RADMANN COMPANY j.d.o.o., PULA Plominska ulica - Via Fianona 13, 52100 Pula</izvorni_sadrzaj>
    <derivirana_varijabla naziv="DomainObject.Predmet.ProtustrankaWithAdress_1">RADMANN COMPANY j.d.o.o., PULA Plominska ulica - Via Fianona 13, 52100 Pula</derivirana_varijabla>
  </DomainObject.Predmet.ProtustrankaWithAdress>
  <DomainObject.Predmet.ProtustrankaWithAdressOIB>
    <izvorni_sadrzaj>RADMANN COMPANY j.d.o.o., PULA, OIB 69168262546, Plominska ulica - Via Fianona 13, 52100 Pula</izvorni_sadrzaj>
    <derivirana_varijabla naziv="DomainObject.Predmet.ProtustrankaWithAdressOIB_1">RADMANN COMPANY j.d.o.o., PULA, OIB 69168262546, Plominska ulica - Via Fianona 13, 52100 Pula</derivirana_varijabla>
  </DomainObject.Predmet.ProtustrankaWithAdressOIB>
  <DomainObject.Predmet.ProtustrankaNazivFormated>
    <izvorni_sadrzaj>RADMANN COMPANY j.d.o.o., PULA</izvorni_sadrzaj>
    <derivirana_varijabla naziv="DomainObject.Predmet.ProtustrankaNazivFormated_1">RADMANN COMPANY j.d.o.o., PULA</derivirana_varijabla>
  </DomainObject.Predmet.ProtustrankaNazivFormated>
  <DomainObject.Predmet.ProtustrankaNazivFormatedOIB>
    <izvorni_sadrzaj>RADMANN COMPANY j.d.o.o., PULA, OIB 69168262546</izvorni_sadrzaj>
    <derivirana_varijabla naziv="DomainObject.Predmet.ProtustrankaNazivFormatedOIB_1">RADMANN COMPANY j.d.o.o., PULA, OIB 69168262546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</izvorni_sadrzaj>
    <derivirana_varijabla naziv="DomainObject.Predmet.StrankaFormated_1">  REPUBLIKA HRVATSKA, Ministarstvo financija, Porezna uprava, Područni ured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OIB 52634238587 zastupanog po punomoćniku Županijsko državno odvjetništvo u Puli</izvorni_sadrzaj>
    <derivirana_varijabla naziv="DomainObject.Predmet.StrankaFormatedOIB_1">  REPUBLIKA HRVATSKA,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52634238587, M. B. Rašana 2/4,52000 Pazin</izvorni_sadrzaj>
    <derivirana_varijabla naziv="DomainObject.Predmet.StrankaWithAdressOIB_1">REPUBLIKA HRVATSKA, Ministarstvo financija, Porezna uprava, Područni ured Pazin, OIB 52634238587,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</item>
    </izvorni_sadrzaj>
    <derivirana_varijabla naziv="DomainObject.Predmet.StrankaListFormated_1">
      <item>REPUBLIKA HRVATSKA,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RADMANN COMPANY j.d.o.o., PULA</item>
    </izvorni_sadrzaj>
    <derivirana_varijabla naziv="DomainObject.Predmet.ProtuStrankaListFormated_1">
      <item>RADMANN COMPANY j.d.o.o., PULA</item>
    </derivirana_varijabla>
  </DomainObject.Predmet.ProtuStrankaListFormated>
  <DomainObject.Predmet.ProtuStrankaListFormatedOIB>
    <izvorni_sadrzaj>
      <item>RADMANN COMPANY j.d.o.o., PULA, OIB 69168262546</item>
    </izvorni_sadrzaj>
    <derivirana_varijabla naziv="DomainObject.Predmet.ProtuStrankaListFormatedOIB_1">
      <item>RADMANN COMPANY j.d.o.o., PULA, OIB 69168262546</item>
    </derivirana_varijabla>
  </DomainObject.Predmet.ProtuStrankaListFormatedOIB>
  <DomainObject.Predmet.ProtuStrankaListFormatedWithAdress>
    <izvorni_sadrzaj>
      <item>RADMANN COMPANY j.d.o.o., PULA, Plominska ulica - Via Fianona 13, 52100 Pula</item>
    </izvorni_sadrzaj>
    <derivirana_varijabla naziv="DomainObject.Predmet.ProtuStrankaListFormatedWithAdress_1">
      <item>RADMANN COMPANY j.d.o.o., PULA, Plominska ulica - Via Fianona 13, 52100 Pula</item>
    </derivirana_varijabla>
  </DomainObject.Predmet.ProtuStrankaListFormatedWithAdress>
  <DomainObject.Predmet.ProtuStrankaListFormatedWithAdressOIB>
    <izvorni_sadrzaj>
      <item>RADMANN COMPANY j.d.o.o., PULA, OIB 69168262546, Plominska ulica - Via Fianona 13, 52100 Pula</item>
    </izvorni_sadrzaj>
    <derivirana_varijabla naziv="DomainObject.Predmet.ProtuStrankaListFormatedWithAdressOIB_1">
      <item>RADMANN COMPANY j.d.o.o., PULA, OIB 69168262546, Plominska ulica - Via Fianona 13, 52100 Pula</item>
    </derivirana_varijabla>
  </DomainObject.Predmet.ProtuStrankaListFormatedWithAdressOIB>
  <DomainObject.Predmet.ProtuStrankaListNazivFormated>
    <izvorni_sadrzaj>
      <item>RADMANN COMPANY j.d.o.o., PULA</item>
    </izvorni_sadrzaj>
    <derivirana_varijabla naziv="DomainObject.Predmet.ProtuStrankaListNazivFormated_1">
      <item>RADMANN COMPANY j.d.o.o., PULA</item>
    </derivirana_varijabla>
  </DomainObject.Predmet.ProtuStrankaListNazivFormated>
  <DomainObject.Predmet.ProtuStrankaListNazivFormatedOIB>
    <izvorni_sadrzaj>
      <item>RADMANN COMPANY j.d.o.o., PULA, OIB 69168262546</item>
    </izvorni_sadrzaj>
    <derivirana_varijabla naziv="DomainObject.Predmet.ProtuStrankaListNazivFormatedOIB_1">
      <item>RADMANN COMPANY j.d.o.o., PULA, OIB 69168262546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</item>
      <item>Goran Radulović</item>
    </izvorni_sadrzaj>
    <derivirana_varijabla naziv="DomainObject.Predmet.OstaliListFormated_1">
      <item>Županijsko državno odvjetništvo u Puli punomoćnik sudionika u postupku REPUBLIKA HRVATSKA, Ministarstvo financija, Porezna uprava, Područni ured Pazin</item>
      <item>Goran Radulović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Pazin</item>
      <item>Goran Radulović, OIB 36355744760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Pazin</item>
      <item>Goran Radulović, OIB 36355744760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</item>
      <item>Goran Radulović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</item>
      <item>Goran Radulović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Pazin</item>
      <item>Goran Radulović, OIB 36355744760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Pazin</item>
      <item>Goran Radulović, OIB 36355744760</item>
    </derivirana_varijabla>
  </DomainObject.Predmet.OstaliListFormatedWithAdressOIB>
  <DomainObject.Predmet.OstaliListNazivFormated>
    <izvorni_sadrzaj>
      <item>Županijsko državno odvjetništvo u Puli</item>
      <item>Goran Radulović</item>
    </izvorni_sadrzaj>
    <derivirana_varijabla naziv="DomainObject.Predmet.OstaliListNazivFormated_1">
      <item>Županijsko državno odvjetništvo u Puli</item>
      <item>Goran Radulović</item>
    </derivirana_varijabla>
  </DomainObject.Predmet.OstaliListNazivFormated>
  <DomainObject.Predmet.OstaliListNazivFormatedOIB>
    <izvorni_sadrzaj>
      <item>Županijsko državno odvjetništvo u Puli, OIB 93993757343</item>
      <item>Goran Radulović, OIB 36355744760</item>
    </izvorni_sadrzaj>
    <derivirana_varijabla naziv="DomainObject.Predmet.OstaliListNazivFormatedOIB_1">
      <item>Županijsko državno odvjetništvo u Puli, OIB 93993757343</item>
      <item>Goran Radulović, OIB 36355744760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2025.</izvorni_sadrzaj>
    <derivirana_varijabla naziv="DomainObject.Datum_1">21. siječnja 2025.</derivirana_varijabla>
  </DomainObject.Datum>
  <DomainObject.PoslovniBrojDokumenta>
    <izvorni_sadrzaj>St-310/2024-41</izvorni_sadrzaj>
    <derivirana_varijabla naziv="DomainObject.PoslovniBrojDokumenta_1">St-310/2024-41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RADMANN COMPANY j.d.o.o., PULA</izvorni_sadrzaj>
    <derivirana_varijabla naziv="DomainObject.Predmet.ProtustrankaIDrugi_1">RADMANN COMPANY j.d.o.o., PULA</derivirana_varijabla>
  </DomainObject.Predmet.ProtustrankaIDrugi>
  <DomainObject.Predmet.StrankaIDrugiAdressOIB>
    <izvorni_sadrzaj>REPUBLIKA HRVATSKA, Ministarstvo financija, Porezna uprava, Područni ured Pazin, OIB 52634238587, M. B. Rašana 2/4, 52000 Pazin</izvorni_sadrzaj>
    <derivirana_varijabla naziv="DomainObject.Predmet.StrankaIDrugiAdressOIB_1">REPUBLIKA HRVATSKA, Ministarstvo financija, Porezna uprava, Područni ured Pazin, OIB 52634238587, M. B. Rašana 2/4, 52000 Pazin</derivirana_varijabla>
  </DomainObject.Predmet.StrankaIDrugiAdressOIB>
  <DomainObject.Predmet.ProtustrankaIDrugiAdressOIB>
    <izvorni_sadrzaj>RADMANN COMPANY j.d.o.o., PULA, OIB 69168262546, Plominska ulica - Via Fianona 13, 52100 Pula</izvorni_sadrzaj>
    <derivirana_varijabla naziv="DomainObject.Predmet.ProtustrankaIDrugiAdressOIB_1">RADMANN COMPANY j.d.o.o., PULA, OIB 69168262546, Plominska ulica - Via Fianona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RADMANN COMPANY j.d.o.o., PULA</item>
      <item>REPUBLIKA HRVATSKA, Ministarstvo financija, Porezna uprava, Područni ured Pazin</item>
      <item>Županijsko državno odvjetništvo u Puli</item>
      <item>Goran Radulović</item>
    </izvorni_sadrzaj>
    <derivirana_varijabla naziv="DomainObject.Predmet.SudioniciListNaziv_1">
      <item>RADMANN COMPANY j.d.o.o., PULA</item>
      <item>REPUBLIKA HRVATSKA, Ministarstvo financija, Porezna uprava, Područni ured Pazin</item>
      <item>Županijsko državno odvjetništvo u Puli</item>
      <item>Goran Radulović</item>
    </derivirana_varijabla>
  </DomainObject.Predmet.SudioniciListNaziv>
  <DomainObject.Predmet.SudioniciListAdressOIB>
    <izvorni_sadrzaj>
      <item>RADMANN COMPANY j.d.o.o., PULA, OIB 69168262546, Plominska ulica - Via Fianona 13,52100 Pula</item>
      <item>REPUBLIKA HRVATSKA, Ministarstvo financija, Porezna uprava, Područni ured Pazin, OIB 52634238587, M. B. Rašana 2/4,52000 Pazin</item>
      <item>Županijsko državno odvjetništvo u Puli, OIB 93993757343, Kranjčevićeva 8,52100 Pula</item>
      <item>Goran Radulović, OIB 36355744760</item>
    </izvorni_sadrzaj>
    <derivirana_varijabla naziv="DomainObject.Predmet.SudioniciListAdressOIB_1">
      <item>RADMANN COMPANY j.d.o.o., PULA, OIB 69168262546, Plominska ulica - Via Fianona 13,52100 Pula</item>
      <item>REPUBLIKA HRVATSKA, Ministarstvo financija, Porezna uprava, Područni ured Pazin, OIB 52634238587, M. B. Rašana 2/4,52000 Pazin</item>
      <item>Županijsko državno odvjetništvo u Puli, OIB 93993757343, Kranjčevićeva 8,52100 Pula</item>
      <item>Goran Radulović, OIB 36355744760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69168262546</item>
      <item>, OIB 52634238587</item>
      <item>, OIB 93993757343</item>
      <item>, OIB 36355744760</item>
    </izvorni_sadrzaj>
    <derivirana_varijabla naziv="DomainObject.Predmet.SudioniciListNazivOIB_1">
      <item>, OIB 69168262546</item>
      <item>, OIB 52634238587</item>
      <item>, OIB 93993757343</item>
      <item>, OIB 36355744760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Ulica Tadije Smičiklasa 18, 10000 Zagreb</item>
    </izvorni_sadrzaj>
    <derivirana_varijabla naziv="DomainObject.Predmet.StecajniUpraviteljiListAddressOIB_1">
      <item>Domagoj Ilić, OIB 44330582702, Ulica Tadije Smičiklasa 18,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srpnja 2024.</izvorni_sadrzaj>
    <derivirana_varijabla naziv="DomainObject.Predmet.DatumPocetkaProcesa_1">25.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230</properties:Words>
  <properties:Characters>1294</properties:Characters>
  <properties:Lines>59</properties:Lines>
  <properties:Paragraphs>28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2025-01-21T07:44:00Z</dcterms:created>
  <dc:creator>Sanja Lakošeljac</dc:creator>
  <dc:description/>
  <cp:keywords/>
  <cp:lastModifiedBy>Sanja Prodan</cp:lastModifiedBy>
  <cp:lastPrinted>2024-10-17T08:29:00Z</cp:lastPrinted>
  <dcterms:modified xmlns:xsi="http://www.w3.org/2001/XMLSchema-instance" xsi:type="dcterms:W3CDTF">2025-01-21T11:11:00Z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St-310/2024-41 / Zapisnik - Izvještajno ročište (St-310-2024-41 radmann company  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